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9279B" w14:textId="06DD2E0E" w:rsidR="009A432F" w:rsidRPr="00C92B65" w:rsidRDefault="009A432F" w:rsidP="009A432F">
      <w:pPr>
        <w:rPr>
          <w:sz w:val="28"/>
          <w:szCs w:val="28"/>
        </w:rPr>
      </w:pPr>
      <w:r w:rsidRPr="00C92B65">
        <w:rPr>
          <w:b/>
          <w:bCs/>
          <w:sz w:val="28"/>
          <w:szCs w:val="28"/>
        </w:rPr>
        <w:t>EL TRIBUNAL ELECTORAL DE SIPROCIMECA CONVOCA A LOS AFILIADOS DEL SINDICATO</w:t>
      </w:r>
      <w:r w:rsidR="00A44C14">
        <w:rPr>
          <w:b/>
          <w:bCs/>
          <w:sz w:val="28"/>
          <w:szCs w:val="28"/>
        </w:rPr>
        <w:t xml:space="preserve"> </w:t>
      </w:r>
      <w:bookmarkStart w:id="0" w:name="_GoBack"/>
      <w:bookmarkEnd w:id="0"/>
    </w:p>
    <w:p w14:paraId="38914059" w14:textId="0730F5E3" w:rsidR="009A432F" w:rsidRPr="00C92B65" w:rsidRDefault="009A432F" w:rsidP="009A432F">
      <w:pPr>
        <w:rPr>
          <w:b/>
          <w:bCs/>
          <w:sz w:val="28"/>
          <w:szCs w:val="28"/>
        </w:rPr>
      </w:pPr>
      <w:r w:rsidRPr="00C92B65">
        <w:rPr>
          <w:b/>
          <w:bCs/>
          <w:sz w:val="28"/>
          <w:szCs w:val="28"/>
        </w:rPr>
        <w:t>ASAMBLEA GENERAL EXTRAORDINARIA</w:t>
      </w:r>
      <w:r w:rsidR="006669B2" w:rsidRPr="00C92B65">
        <w:rPr>
          <w:b/>
          <w:bCs/>
          <w:sz w:val="28"/>
          <w:szCs w:val="28"/>
        </w:rPr>
        <w:br/>
      </w:r>
    </w:p>
    <w:p w14:paraId="4A217533" w14:textId="77777777" w:rsidR="006669B2" w:rsidRPr="00C92B65" w:rsidRDefault="006669B2" w:rsidP="006669B2">
      <w:pPr>
        <w:rPr>
          <w:b/>
          <w:bCs/>
          <w:sz w:val="28"/>
          <w:szCs w:val="28"/>
          <w:u w:val="single"/>
          <w:lang w:val="es-ES"/>
        </w:rPr>
      </w:pPr>
      <w:r w:rsidRPr="00C92B65">
        <w:rPr>
          <w:b/>
          <w:bCs/>
          <w:sz w:val="28"/>
          <w:szCs w:val="28"/>
          <w:u w:val="single"/>
          <w:lang w:val="es-ES"/>
        </w:rPr>
        <w:t xml:space="preserve">PUNTO ÚNICO DE AGENDA: </w:t>
      </w:r>
    </w:p>
    <w:p w14:paraId="0099FCE6" w14:textId="77777777" w:rsidR="006669B2" w:rsidRPr="00C92B65" w:rsidRDefault="006669B2" w:rsidP="006669B2">
      <w:pPr>
        <w:rPr>
          <w:sz w:val="28"/>
          <w:szCs w:val="28"/>
        </w:rPr>
      </w:pPr>
    </w:p>
    <w:p w14:paraId="4C5702C6" w14:textId="77777777" w:rsidR="006B7040" w:rsidRPr="00C92B65" w:rsidRDefault="006B7040" w:rsidP="009A432F">
      <w:pPr>
        <w:numPr>
          <w:ilvl w:val="0"/>
          <w:numId w:val="1"/>
        </w:numPr>
        <w:spacing w:line="252" w:lineRule="auto"/>
        <w:rPr>
          <w:rFonts w:ascii="Arial Narrow" w:eastAsia="Times New Roman" w:hAnsi="Arial Narrow"/>
          <w:b/>
          <w:bCs/>
          <w:sz w:val="28"/>
          <w:szCs w:val="28"/>
        </w:rPr>
      </w:pPr>
      <w:r w:rsidRPr="00C92B65">
        <w:rPr>
          <w:rFonts w:ascii="Arial Narrow" w:eastAsia="Times New Roman" w:hAnsi="Arial Narrow"/>
          <w:b/>
          <w:bCs/>
          <w:sz w:val="28"/>
          <w:szCs w:val="28"/>
        </w:rPr>
        <w:t>ELECCIÓN Y JURAMENTACIÓN DEL SECRETARIO GENERAL POR EL RESTO DEL PERIODO ESTATUTARIO.</w:t>
      </w:r>
    </w:p>
    <w:p w14:paraId="73D1DDFC" w14:textId="77777777" w:rsidR="006B7040" w:rsidRPr="00C92B65" w:rsidRDefault="006B7040" w:rsidP="006B7040">
      <w:pPr>
        <w:spacing w:line="252" w:lineRule="auto"/>
        <w:rPr>
          <w:b/>
          <w:bCs/>
          <w:sz w:val="28"/>
          <w:szCs w:val="28"/>
        </w:rPr>
      </w:pPr>
    </w:p>
    <w:p w14:paraId="375E6468" w14:textId="41123D99" w:rsidR="009A432F" w:rsidRPr="00C92B65" w:rsidRDefault="009A432F" w:rsidP="006B7040">
      <w:pPr>
        <w:spacing w:line="252" w:lineRule="auto"/>
        <w:rPr>
          <w:rFonts w:ascii="Arial Narrow" w:eastAsia="Times New Roman" w:hAnsi="Arial Narrow"/>
          <w:b/>
          <w:bCs/>
          <w:sz w:val="28"/>
          <w:szCs w:val="28"/>
        </w:rPr>
      </w:pPr>
      <w:r w:rsidRPr="00C92B65">
        <w:rPr>
          <w:b/>
          <w:bCs/>
          <w:sz w:val="28"/>
          <w:szCs w:val="28"/>
        </w:rPr>
        <w:t>Modalidad:</w:t>
      </w:r>
      <w:r w:rsidRPr="00C92B65">
        <w:rPr>
          <w:sz w:val="28"/>
          <w:szCs w:val="28"/>
        </w:rPr>
        <w:t xml:space="preserve"> Bimodal (presencial y virtual). </w:t>
      </w:r>
    </w:p>
    <w:p w14:paraId="3B3ECDF6" w14:textId="77777777" w:rsidR="009A432F" w:rsidRPr="00C92B65" w:rsidRDefault="009A432F" w:rsidP="009A432F">
      <w:pPr>
        <w:rPr>
          <w:sz w:val="28"/>
          <w:szCs w:val="28"/>
        </w:rPr>
      </w:pPr>
      <w:r w:rsidRPr="00C92B65">
        <w:rPr>
          <w:b/>
          <w:bCs/>
          <w:sz w:val="28"/>
          <w:szCs w:val="28"/>
        </w:rPr>
        <w:t>Fecha:</w:t>
      </w:r>
      <w:r w:rsidRPr="00C92B65">
        <w:rPr>
          <w:sz w:val="28"/>
          <w:szCs w:val="28"/>
        </w:rPr>
        <w:t xml:space="preserve"> </w:t>
      </w:r>
      <w:proofErr w:type="gramStart"/>
      <w:r w:rsidRPr="00C92B65">
        <w:rPr>
          <w:sz w:val="28"/>
          <w:szCs w:val="28"/>
        </w:rPr>
        <w:t>Viernes</w:t>
      </w:r>
      <w:proofErr w:type="gramEnd"/>
      <w:r w:rsidRPr="00C92B65">
        <w:rPr>
          <w:sz w:val="28"/>
          <w:szCs w:val="28"/>
        </w:rPr>
        <w:t xml:space="preserve"> 19 de septiembre de 2025.</w:t>
      </w:r>
    </w:p>
    <w:p w14:paraId="73702A95" w14:textId="77777777" w:rsidR="009A432F" w:rsidRPr="00C92B65" w:rsidRDefault="009A432F" w:rsidP="009A432F">
      <w:pPr>
        <w:rPr>
          <w:sz w:val="28"/>
          <w:szCs w:val="28"/>
        </w:rPr>
      </w:pPr>
      <w:r w:rsidRPr="00C92B65">
        <w:rPr>
          <w:b/>
          <w:bCs/>
          <w:sz w:val="28"/>
          <w:szCs w:val="28"/>
        </w:rPr>
        <w:t>Hora:</w:t>
      </w:r>
      <w:r w:rsidRPr="00C92B65">
        <w:rPr>
          <w:sz w:val="28"/>
          <w:szCs w:val="28"/>
        </w:rPr>
        <w:t xml:space="preserve"> 8:00 a.m. (en primera convocatoria).</w:t>
      </w:r>
    </w:p>
    <w:p w14:paraId="311E9CA0" w14:textId="77777777" w:rsidR="009A432F" w:rsidRPr="00C92B65" w:rsidRDefault="009A432F" w:rsidP="009A432F">
      <w:pPr>
        <w:rPr>
          <w:sz w:val="28"/>
          <w:szCs w:val="28"/>
        </w:rPr>
      </w:pPr>
      <w:r w:rsidRPr="00C92B65">
        <w:rPr>
          <w:sz w:val="28"/>
          <w:szCs w:val="28"/>
        </w:rPr>
        <w:t> </w:t>
      </w:r>
    </w:p>
    <w:p w14:paraId="7E6B81C2" w14:textId="0487C247" w:rsidR="009A432F" w:rsidRPr="00C92B65" w:rsidRDefault="009A432F" w:rsidP="006669B2">
      <w:pPr>
        <w:jc w:val="both"/>
        <w:rPr>
          <w:sz w:val="28"/>
          <w:szCs w:val="28"/>
        </w:rPr>
      </w:pPr>
      <w:r w:rsidRPr="00C92B65">
        <w:rPr>
          <w:sz w:val="28"/>
          <w:szCs w:val="28"/>
        </w:rPr>
        <w:t xml:space="preserve">De acuerdo con el Art. 18 de Estatuto de SIPROCIMECA, en caso de no reunirse el </w:t>
      </w:r>
      <w:r w:rsidR="003F50AC" w:rsidRPr="00C92B65">
        <w:rPr>
          <w:sz w:val="28"/>
          <w:szCs w:val="28"/>
        </w:rPr>
        <w:t>q</w:t>
      </w:r>
      <w:r w:rsidRPr="00C92B65">
        <w:rPr>
          <w:sz w:val="28"/>
          <w:szCs w:val="28"/>
        </w:rPr>
        <w:t>uórum, los asistentes podrán convocar a segunda convocatoria en ese mismo acto y se sesionará válidamente con los asistentes y con un plazo de una hora posterior al momento en la que fue convocada de forma original.</w:t>
      </w:r>
    </w:p>
    <w:p w14:paraId="7D5DF54C" w14:textId="77777777" w:rsidR="009A432F" w:rsidRPr="00C92B65" w:rsidRDefault="009A432F" w:rsidP="006669B2">
      <w:pPr>
        <w:jc w:val="both"/>
        <w:rPr>
          <w:sz w:val="28"/>
          <w:szCs w:val="28"/>
          <w:lang w:val="es-ES"/>
        </w:rPr>
      </w:pPr>
      <w:r w:rsidRPr="00C92B65">
        <w:rPr>
          <w:sz w:val="28"/>
          <w:szCs w:val="28"/>
          <w:lang w:val="es-ES"/>
        </w:rPr>
        <w:t>La asamblea se desarrollará en forma bimodal (presencial en las instalaciones de SIPROCIMECA y virtual, vía Zoom).</w:t>
      </w:r>
    </w:p>
    <w:p w14:paraId="7530E2A3" w14:textId="77777777" w:rsidR="006669B2" w:rsidRPr="00C92B65" w:rsidRDefault="006669B2" w:rsidP="006669B2">
      <w:pPr>
        <w:jc w:val="both"/>
        <w:rPr>
          <w:sz w:val="28"/>
          <w:szCs w:val="28"/>
          <w:lang w:val="es-ES"/>
        </w:rPr>
      </w:pPr>
    </w:p>
    <w:p w14:paraId="3CA6567C" w14:textId="78535DAF" w:rsidR="006669B2" w:rsidRPr="00C92B65" w:rsidRDefault="006669B2" w:rsidP="006669B2">
      <w:pPr>
        <w:jc w:val="both"/>
        <w:rPr>
          <w:sz w:val="28"/>
          <w:szCs w:val="28"/>
        </w:rPr>
      </w:pPr>
      <w:r w:rsidRPr="00C92B65">
        <w:rPr>
          <w:sz w:val="28"/>
          <w:szCs w:val="28"/>
          <w:lang w:val="es-ES"/>
        </w:rPr>
        <w:t>Nota: Por trata</w:t>
      </w:r>
      <w:r w:rsidR="003F50AC" w:rsidRPr="00C92B65">
        <w:rPr>
          <w:sz w:val="28"/>
          <w:szCs w:val="28"/>
          <w:lang w:val="es-ES"/>
        </w:rPr>
        <w:t>r</w:t>
      </w:r>
      <w:r w:rsidRPr="00C92B65">
        <w:rPr>
          <w:sz w:val="28"/>
          <w:szCs w:val="28"/>
          <w:lang w:val="es-ES"/>
        </w:rPr>
        <w:t>se de una elección extraordinaria los requisitos y requerimientos de ley para postulación serán revisados al momento de celebrar la asamblea, de conformidad con lo estipulado en el artículo 68 del Estatuto de SIPROCIMECA</w:t>
      </w:r>
      <w:r w:rsidR="005859A1" w:rsidRPr="00C92B65">
        <w:rPr>
          <w:sz w:val="28"/>
          <w:szCs w:val="28"/>
          <w:lang w:val="es-ES"/>
        </w:rPr>
        <w:t xml:space="preserve">, la </w:t>
      </w:r>
      <w:r w:rsidRPr="00C92B65">
        <w:rPr>
          <w:sz w:val="28"/>
          <w:szCs w:val="28"/>
          <w:lang w:val="es-ES"/>
        </w:rPr>
        <w:t>Ley N° 890</w:t>
      </w:r>
      <w:r w:rsidR="005859A1" w:rsidRPr="00C92B65">
        <w:rPr>
          <w:sz w:val="28"/>
          <w:szCs w:val="28"/>
          <w:lang w:val="es-ES"/>
        </w:rPr>
        <w:t>1 y los artículos 23, 24 siguientes y concordantes del Reglamento del Tribunal Electoral de SIPROICMECA.</w:t>
      </w:r>
    </w:p>
    <w:p w14:paraId="483220B9" w14:textId="4CF27CB9" w:rsidR="009A432F" w:rsidRPr="00C92B65" w:rsidRDefault="009A432F" w:rsidP="009A432F">
      <w:pPr>
        <w:rPr>
          <w:sz w:val="28"/>
          <w:szCs w:val="28"/>
        </w:rPr>
      </w:pPr>
    </w:p>
    <w:p w14:paraId="461E3A04" w14:textId="77777777" w:rsidR="009A432F" w:rsidRPr="00C92B65" w:rsidRDefault="009A432F" w:rsidP="009A432F">
      <w:pPr>
        <w:rPr>
          <w:sz w:val="28"/>
          <w:szCs w:val="28"/>
        </w:rPr>
      </w:pPr>
      <w:r w:rsidRPr="00C92B65">
        <w:rPr>
          <w:sz w:val="28"/>
          <w:szCs w:val="28"/>
        </w:rPr>
        <w:t>Para participar, inscríbase en nuestra página Web:</w:t>
      </w:r>
    </w:p>
    <w:p w14:paraId="10A47902" w14:textId="77777777" w:rsidR="009A432F" w:rsidRPr="00C92B65" w:rsidRDefault="00A44C14" w:rsidP="009A432F">
      <w:pPr>
        <w:rPr>
          <w:sz w:val="28"/>
          <w:szCs w:val="28"/>
        </w:rPr>
      </w:pPr>
      <w:hyperlink r:id="rId5" w:history="1">
        <w:r w:rsidR="009A432F" w:rsidRPr="00C92B65">
          <w:rPr>
            <w:rStyle w:val="Hipervnculo"/>
            <w:sz w:val="28"/>
            <w:szCs w:val="28"/>
          </w:rPr>
          <w:t>https://www.siprocimeca.com/matricula/</w:t>
        </w:r>
      </w:hyperlink>
      <w:r w:rsidR="009A432F" w:rsidRPr="00C92B65">
        <w:rPr>
          <w:sz w:val="28"/>
          <w:szCs w:val="28"/>
        </w:rPr>
        <w:t xml:space="preserve"> </w:t>
      </w:r>
    </w:p>
    <w:p w14:paraId="2242BDB2" w14:textId="62AF50E2" w:rsidR="009A432F" w:rsidRPr="00C92B65" w:rsidRDefault="009A432F" w:rsidP="009A432F">
      <w:pPr>
        <w:rPr>
          <w:sz w:val="28"/>
          <w:szCs w:val="28"/>
        </w:rPr>
      </w:pPr>
      <w:r w:rsidRPr="00C92B65">
        <w:rPr>
          <w:sz w:val="28"/>
          <w:szCs w:val="28"/>
        </w:rPr>
        <w:t xml:space="preserve">Tel.: 2257-0150 </w:t>
      </w:r>
    </w:p>
    <w:p w14:paraId="75740CCF" w14:textId="77777777" w:rsidR="008D21E5" w:rsidRPr="00C92B65" w:rsidRDefault="008D21E5">
      <w:pPr>
        <w:rPr>
          <w:sz w:val="28"/>
          <w:szCs w:val="28"/>
        </w:rPr>
      </w:pPr>
    </w:p>
    <w:sectPr w:rsidR="008D21E5" w:rsidRPr="00C92B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A3403"/>
    <w:multiLevelType w:val="hybridMultilevel"/>
    <w:tmpl w:val="3F88905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F7"/>
    <w:rsid w:val="000D2704"/>
    <w:rsid w:val="003F50AC"/>
    <w:rsid w:val="004062ED"/>
    <w:rsid w:val="005544DE"/>
    <w:rsid w:val="005859A1"/>
    <w:rsid w:val="00616517"/>
    <w:rsid w:val="006669B2"/>
    <w:rsid w:val="006B7040"/>
    <w:rsid w:val="00787899"/>
    <w:rsid w:val="008D21E5"/>
    <w:rsid w:val="009A432F"/>
    <w:rsid w:val="00A44C14"/>
    <w:rsid w:val="00B76AF7"/>
    <w:rsid w:val="00C92B65"/>
    <w:rsid w:val="00E7273E"/>
    <w:rsid w:val="00FA3197"/>
    <w:rsid w:val="00FB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CF271"/>
  <w15:chartTrackingRefBased/>
  <w15:docId w15:val="{8C5C4218-FB77-4572-9FE1-C2324DFD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AF7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tml-span">
    <w:name w:val="html-span"/>
    <w:basedOn w:val="Fuentedeprrafopredeter"/>
    <w:rsid w:val="00B76AF7"/>
  </w:style>
  <w:style w:type="character" w:styleId="Hipervnculo">
    <w:name w:val="Hyperlink"/>
    <w:basedOn w:val="Fuentedeprrafopredeter"/>
    <w:uiPriority w:val="99"/>
    <w:unhideWhenUsed/>
    <w:rsid w:val="00B76A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6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54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9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2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5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372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49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2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iprocimeca.com/matricul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Catiuska Pérez Vacalla</dc:creator>
  <cp:keywords/>
  <dc:description/>
  <cp:lastModifiedBy>Catiuska Pérez Vacalla</cp:lastModifiedBy>
  <cp:revision>6</cp:revision>
  <dcterms:created xsi:type="dcterms:W3CDTF">2025-09-05T21:52:00Z</dcterms:created>
  <dcterms:modified xsi:type="dcterms:W3CDTF">2025-09-05T22:00:00Z</dcterms:modified>
</cp:coreProperties>
</file>